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576" w:rsidRDefault="00626576" w:rsidP="0091273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FED7886" wp14:editId="010DBD08">
            <wp:extent cx="6391275" cy="903414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903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576" w:rsidRDefault="00626576" w:rsidP="0091273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6576" w:rsidRDefault="00626576" w:rsidP="0091273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6576" w:rsidRDefault="00626576" w:rsidP="0091273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273F" w:rsidRPr="0091273F" w:rsidRDefault="0091273F" w:rsidP="0091273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1273F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73F">
        <w:rPr>
          <w:rFonts w:ascii="Times New Roman" w:hAnsi="Times New Roman" w:cs="Times New Roman"/>
          <w:sz w:val="28"/>
          <w:szCs w:val="28"/>
        </w:rPr>
        <w:t xml:space="preserve">1.1. Мониторинг освоения детьми основной образовательной программы </w:t>
      </w:r>
      <w:proofErr w:type="gramStart"/>
      <w:r w:rsidRPr="0091273F">
        <w:rPr>
          <w:rFonts w:ascii="Times New Roman" w:hAnsi="Times New Roman" w:cs="Times New Roman"/>
          <w:sz w:val="28"/>
          <w:szCs w:val="28"/>
        </w:rPr>
        <w:t>ДОУ(</w:t>
      </w:r>
      <w:proofErr w:type="gramEnd"/>
      <w:r w:rsidRPr="0091273F">
        <w:rPr>
          <w:rFonts w:ascii="Times New Roman" w:hAnsi="Times New Roman" w:cs="Times New Roman"/>
          <w:sz w:val="28"/>
          <w:szCs w:val="28"/>
        </w:rPr>
        <w:t>далее- ДОУ) осуществляется в соответствии с Конвенцией о правах ребенка, ФЗ «Об образовании в Российской Федерации» (принят Государственной Думой 21 декабря 2012г.), Федеральными государственными образовательными стандартами, Уставом ДОУ.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73F">
        <w:rPr>
          <w:rFonts w:ascii="Times New Roman" w:hAnsi="Times New Roman" w:cs="Times New Roman"/>
          <w:sz w:val="28"/>
          <w:szCs w:val="28"/>
        </w:rPr>
        <w:t>1.2. Мониторинг освоения детьми основной образовательной программы ДОУ – это метод оценки итоговых и промежуточных результатов освоения детьми образовательной программы.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73F">
        <w:rPr>
          <w:rFonts w:ascii="Times New Roman" w:hAnsi="Times New Roman" w:cs="Times New Roman"/>
          <w:sz w:val="28"/>
          <w:szCs w:val="28"/>
        </w:rPr>
        <w:t>1.3. Мониторинг позволяет оценить динамику достижений в развитии детей на</w:t>
      </w:r>
      <w:r w:rsidR="00190717">
        <w:rPr>
          <w:rFonts w:ascii="Times New Roman" w:hAnsi="Times New Roman" w:cs="Times New Roman"/>
          <w:sz w:val="28"/>
          <w:szCs w:val="28"/>
        </w:rPr>
        <w:t xml:space="preserve"> </w:t>
      </w:r>
      <w:r w:rsidRPr="0091273F">
        <w:rPr>
          <w:rFonts w:ascii="Times New Roman" w:hAnsi="Times New Roman" w:cs="Times New Roman"/>
          <w:sz w:val="28"/>
          <w:szCs w:val="28"/>
        </w:rPr>
        <w:t>протяжении всего раннего и дошкольного возраста.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73F">
        <w:rPr>
          <w:rFonts w:ascii="Times New Roman" w:hAnsi="Times New Roman" w:cs="Times New Roman"/>
          <w:sz w:val="28"/>
          <w:szCs w:val="28"/>
        </w:rPr>
        <w:t>1.4. Мониторинг включает: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73F">
        <w:rPr>
          <w:rFonts w:ascii="Times New Roman" w:hAnsi="Times New Roman" w:cs="Times New Roman"/>
          <w:sz w:val="28"/>
          <w:szCs w:val="28"/>
        </w:rPr>
        <w:t xml:space="preserve">- диагностику промежуточных результатов освоения основной образовательной программы </w:t>
      </w:r>
      <w:proofErr w:type="gramStart"/>
      <w:r w:rsidRPr="0091273F">
        <w:rPr>
          <w:rFonts w:ascii="Times New Roman" w:hAnsi="Times New Roman" w:cs="Times New Roman"/>
          <w:sz w:val="28"/>
          <w:szCs w:val="28"/>
        </w:rPr>
        <w:t>детьми  среднего</w:t>
      </w:r>
      <w:proofErr w:type="gramEnd"/>
      <w:r w:rsidRPr="0091273F">
        <w:rPr>
          <w:rFonts w:ascii="Times New Roman" w:hAnsi="Times New Roman" w:cs="Times New Roman"/>
          <w:sz w:val="28"/>
          <w:szCs w:val="28"/>
        </w:rPr>
        <w:t xml:space="preserve"> и старшего возраста «Овладение навыками и умениями в соответствии с ФГОС;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73F">
        <w:rPr>
          <w:rFonts w:ascii="Times New Roman" w:hAnsi="Times New Roman" w:cs="Times New Roman"/>
          <w:sz w:val="28"/>
          <w:szCs w:val="28"/>
        </w:rPr>
        <w:t>- диагностику итоговых результатов освоения детьми основной образовательной программы детьми подготовительной к школе группы «Развитие интегративных качеств» в соответствии с ФГОС;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273F" w:rsidRPr="0091273F" w:rsidRDefault="0091273F" w:rsidP="0091273F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273F">
        <w:rPr>
          <w:rFonts w:ascii="Times New Roman" w:hAnsi="Times New Roman" w:cs="Times New Roman"/>
          <w:b/>
          <w:bCs/>
          <w:sz w:val="28"/>
          <w:szCs w:val="28"/>
        </w:rPr>
        <w:t>2.Цель, задачи и принципы мониторинга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73F">
        <w:rPr>
          <w:rFonts w:ascii="Times New Roman" w:hAnsi="Times New Roman" w:cs="Times New Roman"/>
          <w:sz w:val="28"/>
          <w:szCs w:val="28"/>
        </w:rPr>
        <w:t xml:space="preserve">2.1. Цель мониторинга - обеспечение научного, дифференцированного, индивидуального подхода к организации образовательной работы с детьми на основе педагогической диагностики в течение всего периода пребывания ребенка в детском саду. 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73F">
        <w:rPr>
          <w:rFonts w:ascii="Times New Roman" w:hAnsi="Times New Roman" w:cs="Times New Roman"/>
          <w:sz w:val="28"/>
          <w:szCs w:val="28"/>
        </w:rPr>
        <w:t>2.2. Задачи мониторинга: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73F">
        <w:rPr>
          <w:rFonts w:ascii="Times New Roman" w:hAnsi="Times New Roman" w:cs="Times New Roman"/>
          <w:sz w:val="28"/>
          <w:szCs w:val="28"/>
        </w:rPr>
        <w:t>- отследить результаты освоения детьми основной образовательной программы ДОУ;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73F">
        <w:rPr>
          <w:rFonts w:ascii="Times New Roman" w:hAnsi="Times New Roman" w:cs="Times New Roman"/>
          <w:sz w:val="28"/>
          <w:szCs w:val="28"/>
        </w:rPr>
        <w:t>- определить направления развивающей работы педагога с детьми;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73F">
        <w:rPr>
          <w:rFonts w:ascii="Times New Roman" w:hAnsi="Times New Roman" w:cs="Times New Roman"/>
          <w:sz w:val="28"/>
          <w:szCs w:val="28"/>
        </w:rPr>
        <w:t>- определить направления коррекционной работы педагога с детьми;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73F">
        <w:rPr>
          <w:rFonts w:ascii="Times New Roman" w:hAnsi="Times New Roman" w:cs="Times New Roman"/>
          <w:sz w:val="28"/>
          <w:szCs w:val="28"/>
        </w:rPr>
        <w:t>-создать банк данных о результатах освоения детьми основной образовательной программы ДОУ.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73F">
        <w:rPr>
          <w:rFonts w:ascii="Times New Roman" w:hAnsi="Times New Roman" w:cs="Times New Roman"/>
          <w:sz w:val="28"/>
          <w:szCs w:val="28"/>
        </w:rPr>
        <w:t>2.3. Принципы мониторинга: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73F">
        <w:rPr>
          <w:rFonts w:ascii="Times New Roman" w:hAnsi="Times New Roman" w:cs="Times New Roman"/>
          <w:sz w:val="28"/>
          <w:szCs w:val="28"/>
        </w:rPr>
        <w:t>- принцип непрерывности (педагогическая диагностика проводится на протяжении всего периода пребывания ребенка в детском саду);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73F">
        <w:rPr>
          <w:rFonts w:ascii="Times New Roman" w:hAnsi="Times New Roman" w:cs="Times New Roman"/>
          <w:sz w:val="28"/>
          <w:szCs w:val="28"/>
        </w:rPr>
        <w:t>- принцип динамичности (педагогический инструментарий позволяет в установленные краткие сроки провести педагогическую диагностику);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73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1273F">
        <w:rPr>
          <w:rFonts w:ascii="Times New Roman" w:hAnsi="Times New Roman" w:cs="Times New Roman"/>
          <w:sz w:val="28"/>
          <w:szCs w:val="28"/>
        </w:rPr>
        <w:t xml:space="preserve">принцип  </w:t>
      </w:r>
      <w:proofErr w:type="spellStart"/>
      <w:r w:rsidRPr="0091273F">
        <w:rPr>
          <w:rFonts w:ascii="Times New Roman" w:hAnsi="Times New Roman" w:cs="Times New Roman"/>
          <w:sz w:val="28"/>
          <w:szCs w:val="28"/>
        </w:rPr>
        <w:t>прогностичности</w:t>
      </w:r>
      <w:proofErr w:type="spellEnd"/>
      <w:proofErr w:type="gramEnd"/>
      <w:r w:rsidRPr="0091273F">
        <w:rPr>
          <w:rFonts w:ascii="Times New Roman" w:hAnsi="Times New Roman" w:cs="Times New Roman"/>
          <w:sz w:val="28"/>
          <w:szCs w:val="28"/>
        </w:rPr>
        <w:t xml:space="preserve"> (результаты диагностики позволяют педагогу строить прогноз относительного перспектив развития ребенка);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73F">
        <w:rPr>
          <w:rFonts w:ascii="Times New Roman" w:hAnsi="Times New Roman" w:cs="Times New Roman"/>
          <w:sz w:val="28"/>
          <w:szCs w:val="28"/>
        </w:rPr>
        <w:t>- принцип научности (в ходе диагностики используются научные методы исследования);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73F">
        <w:rPr>
          <w:rFonts w:ascii="Times New Roman" w:hAnsi="Times New Roman" w:cs="Times New Roman"/>
          <w:sz w:val="28"/>
          <w:szCs w:val="28"/>
        </w:rPr>
        <w:t>- принцип коллегиальности (диагностика проводится, результаты обсуждаются воспитателями и специалистами, работающими на группе.)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273F" w:rsidRPr="0091273F" w:rsidRDefault="0091273F" w:rsidP="0091273F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273F">
        <w:rPr>
          <w:rFonts w:ascii="Times New Roman" w:hAnsi="Times New Roman" w:cs="Times New Roman"/>
          <w:b/>
          <w:bCs/>
          <w:sz w:val="28"/>
          <w:szCs w:val="28"/>
        </w:rPr>
        <w:t>3. Условия для проведения мониторинга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73F">
        <w:rPr>
          <w:rFonts w:ascii="Times New Roman" w:hAnsi="Times New Roman" w:cs="Times New Roman"/>
          <w:sz w:val="28"/>
          <w:szCs w:val="28"/>
        </w:rPr>
        <w:t>3.1. Нормативно-правовые: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73F">
        <w:rPr>
          <w:rFonts w:ascii="Times New Roman" w:hAnsi="Times New Roman" w:cs="Times New Roman"/>
          <w:sz w:val="28"/>
          <w:szCs w:val="28"/>
        </w:rPr>
        <w:lastRenderedPageBreak/>
        <w:t>- мониторинг (педагогическая диагностика) результатов освоения детьми основной образовательной программы проводится на основе образовательной программы и годового плана ДОУ.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73F">
        <w:rPr>
          <w:rFonts w:ascii="Times New Roman" w:hAnsi="Times New Roman" w:cs="Times New Roman"/>
          <w:sz w:val="28"/>
          <w:szCs w:val="28"/>
        </w:rPr>
        <w:t>3.2. Организационные: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73F">
        <w:rPr>
          <w:rFonts w:ascii="Times New Roman" w:hAnsi="Times New Roman" w:cs="Times New Roman"/>
          <w:sz w:val="28"/>
          <w:szCs w:val="28"/>
        </w:rPr>
        <w:t>- в годовом плане ДОУ указываются сроки проведения диагностики, ответственные;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73F">
        <w:rPr>
          <w:rFonts w:ascii="Times New Roman" w:hAnsi="Times New Roman" w:cs="Times New Roman"/>
          <w:sz w:val="28"/>
          <w:szCs w:val="28"/>
        </w:rPr>
        <w:t>- в годовом плане ДОУ планируются методические мероприятия (семинары, консультации и др.) по обучению педагогов процедуре проведения диагностики;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73F">
        <w:rPr>
          <w:rFonts w:ascii="Times New Roman" w:hAnsi="Times New Roman" w:cs="Times New Roman"/>
          <w:sz w:val="28"/>
          <w:szCs w:val="28"/>
        </w:rPr>
        <w:t>- в Образовательной программе ДОУ определяются направления мониторинга и диагностические методики его проведения;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73F">
        <w:rPr>
          <w:rFonts w:ascii="Times New Roman" w:hAnsi="Times New Roman" w:cs="Times New Roman"/>
          <w:sz w:val="28"/>
          <w:szCs w:val="28"/>
        </w:rPr>
        <w:t>- в группах дошкольного возраста педагогическая диагностика проводится 2 раза в год: в сентябре и мае;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73F">
        <w:rPr>
          <w:rFonts w:ascii="Times New Roman" w:hAnsi="Times New Roman" w:cs="Times New Roman"/>
          <w:sz w:val="28"/>
          <w:szCs w:val="28"/>
        </w:rPr>
        <w:t>- в группах дошкольного возраста воспитатели и специалисты по результатам диагностики заполняют Сводную таблицу результатов освоения детьми основной образовательной программы, таблица сопровождают выводами, и сдают информацию по группе старшему воспитателю;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73F">
        <w:rPr>
          <w:rFonts w:ascii="Times New Roman" w:hAnsi="Times New Roman" w:cs="Times New Roman"/>
          <w:sz w:val="28"/>
          <w:szCs w:val="28"/>
        </w:rPr>
        <w:t>- по результатам всех направлений мониторинга (на основе сводных таблиц и выводов, оформленных воспитателями) старшим воспитателем пишется аналитическая справка в анализе работы ДОУ за учебный год.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73F">
        <w:rPr>
          <w:rFonts w:ascii="Times New Roman" w:hAnsi="Times New Roman" w:cs="Times New Roman"/>
          <w:sz w:val="28"/>
          <w:szCs w:val="28"/>
        </w:rPr>
        <w:t>На основании аналитических справок по итогам мониторинга определяется эффективность проведенной работы, сопоставление с нормативными показателями, вырабатываются и определяются проблемы, пути их решения и приоритетные задачи ДОУ для реализации в новом учебном году;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73F">
        <w:rPr>
          <w:rFonts w:ascii="Times New Roman" w:hAnsi="Times New Roman" w:cs="Times New Roman"/>
          <w:sz w:val="28"/>
          <w:szCs w:val="28"/>
        </w:rPr>
        <w:t xml:space="preserve">- материалы мониторинга (сводные таблицы и аналитические справки) хранятся в методическом кабинете; 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73F">
        <w:rPr>
          <w:rFonts w:ascii="Times New Roman" w:hAnsi="Times New Roman" w:cs="Times New Roman"/>
          <w:sz w:val="28"/>
          <w:szCs w:val="28"/>
        </w:rPr>
        <w:t>- диагностические карты, выводы по результатам обследования детей хранятся у воспитателей групп.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273F" w:rsidRPr="0091273F" w:rsidRDefault="0091273F" w:rsidP="0091273F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273F">
        <w:rPr>
          <w:rFonts w:ascii="Times New Roman" w:hAnsi="Times New Roman" w:cs="Times New Roman"/>
          <w:b/>
          <w:bCs/>
          <w:sz w:val="28"/>
          <w:szCs w:val="28"/>
        </w:rPr>
        <w:t>4. Ответственность сторон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73F">
        <w:rPr>
          <w:rFonts w:ascii="Times New Roman" w:hAnsi="Times New Roman" w:cs="Times New Roman"/>
          <w:sz w:val="28"/>
          <w:szCs w:val="28"/>
        </w:rPr>
        <w:t>4.1. Ответственность за организацию и проведение мониторинга результатов освоения детьми основной образовательной программы ДОУ несет старший воспитатель.</w:t>
      </w: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273F" w:rsidRPr="0091273F" w:rsidRDefault="0091273F" w:rsidP="009127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2BAD" w:rsidRPr="0091273F" w:rsidRDefault="00482BAD">
      <w:pPr>
        <w:rPr>
          <w:sz w:val="28"/>
          <w:szCs w:val="28"/>
        </w:rPr>
      </w:pPr>
    </w:p>
    <w:sectPr w:rsidR="00482BAD" w:rsidRPr="0091273F" w:rsidSect="0091273F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1FD"/>
    <w:rsid w:val="00190717"/>
    <w:rsid w:val="00476E1C"/>
    <w:rsid w:val="00482BAD"/>
    <w:rsid w:val="00626576"/>
    <w:rsid w:val="008F731E"/>
    <w:rsid w:val="0091273F"/>
    <w:rsid w:val="009E51FD"/>
    <w:rsid w:val="00FA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E036"/>
  <w15:chartTrackingRefBased/>
  <w15:docId w15:val="{ABFEAAAD-AFF4-421A-BA0E-072BA040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73F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73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91273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0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7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6</cp:revision>
  <cp:lastPrinted>2021-08-11T10:34:00Z</cp:lastPrinted>
  <dcterms:created xsi:type="dcterms:W3CDTF">2021-07-27T04:13:00Z</dcterms:created>
  <dcterms:modified xsi:type="dcterms:W3CDTF">2022-09-15T07:24:00Z</dcterms:modified>
</cp:coreProperties>
</file>